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49" w:rsidRDefault="00C71426">
      <w:r>
        <w:rPr>
          <w:rFonts w:ascii="Algerian" w:hAnsi="Algerian"/>
          <w:noProof/>
        </w:rPr>
        <w:drawing>
          <wp:anchor distT="0" distB="0" distL="114300" distR="114300" simplePos="0" relativeHeight="251657728" behindDoc="0" locked="0" layoutInCell="1" allowOverlap="1">
            <wp:simplePos x="0" y="0"/>
            <wp:positionH relativeFrom="column">
              <wp:posOffset>3055620</wp:posOffset>
            </wp:positionH>
            <wp:positionV relativeFrom="paragraph">
              <wp:posOffset>106680</wp:posOffset>
            </wp:positionV>
            <wp:extent cx="648970" cy="631190"/>
            <wp:effectExtent l="19050" t="19050" r="17780"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970" cy="63119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00449" w:rsidRDefault="00C00449">
      <w:pPr>
        <w:ind w:right="648" w:firstLine="720"/>
        <w:jc w:val="both"/>
        <w:rPr>
          <w:rFonts w:ascii="Algerian" w:hAnsi="Algerian"/>
          <w:sz w:val="22"/>
        </w:rPr>
      </w:pPr>
    </w:p>
    <w:p w:rsidR="00C00449" w:rsidRPr="00F1723E" w:rsidRDefault="00C00449">
      <w:pPr>
        <w:ind w:right="648" w:firstLine="720"/>
        <w:jc w:val="both"/>
        <w:rPr>
          <w:rFonts w:ascii="Algerian" w:hAnsi="Algerian"/>
          <w:sz w:val="10"/>
          <w:szCs w:val="10"/>
        </w:rPr>
      </w:pPr>
    </w:p>
    <w:p w:rsidR="00C00449" w:rsidRDefault="00C00449">
      <w:pPr>
        <w:ind w:left="720" w:right="648"/>
        <w:jc w:val="both"/>
        <w:rPr>
          <w:b/>
          <w:bCs/>
          <w:sz w:val="44"/>
        </w:rPr>
      </w:pPr>
    </w:p>
    <w:p w:rsidR="00D755AA" w:rsidRPr="00F1723E" w:rsidRDefault="00D755AA" w:rsidP="00F1723E">
      <w:pPr>
        <w:pStyle w:val="Heading3"/>
        <w:pBdr>
          <w:bottom w:val="single" w:sz="18" w:space="1" w:color="auto"/>
        </w:pBdr>
        <w:jc w:val="left"/>
        <w:rPr>
          <w:rFonts w:ascii="Albertus Medium" w:hAnsi="Albertus Medium"/>
          <w:b w:val="0"/>
          <w:bCs w:val="0"/>
          <w:sz w:val="10"/>
          <w:szCs w:val="10"/>
        </w:rPr>
      </w:pPr>
    </w:p>
    <w:p w:rsidR="00C00449" w:rsidRPr="00380048" w:rsidRDefault="00C00449">
      <w:pPr>
        <w:pStyle w:val="Heading3"/>
        <w:pBdr>
          <w:bottom w:val="single" w:sz="18" w:space="1" w:color="auto"/>
        </w:pBdr>
        <w:rPr>
          <w:rFonts w:ascii="Albertus Medium" w:hAnsi="Albertus Medium"/>
          <w:b w:val="0"/>
          <w:bCs w:val="0"/>
          <w:sz w:val="26"/>
          <w:szCs w:val="26"/>
        </w:rPr>
      </w:pPr>
      <w:r w:rsidRPr="00380048">
        <w:rPr>
          <w:rFonts w:ascii="Albertus Medium" w:hAnsi="Albertus Medium"/>
          <w:b w:val="0"/>
          <w:bCs w:val="0"/>
          <w:sz w:val="26"/>
          <w:szCs w:val="26"/>
        </w:rPr>
        <w:t>Office of the Mayor</w:t>
      </w:r>
    </w:p>
    <w:p w:rsidR="00C00449" w:rsidRPr="006D0854" w:rsidRDefault="00C00449">
      <w:pPr>
        <w:pStyle w:val="Heading3"/>
        <w:pBdr>
          <w:bottom w:val="single" w:sz="18" w:space="1" w:color="auto"/>
        </w:pBdr>
        <w:rPr>
          <w:rFonts w:ascii="Copperplate Gothic Bold" w:hAnsi="Copperplate Gothic Bold"/>
          <w:b w:val="0"/>
          <w:bCs w:val="0"/>
          <w:sz w:val="32"/>
          <w:szCs w:val="32"/>
        </w:rPr>
      </w:pPr>
      <w:r w:rsidRPr="006D0854">
        <w:rPr>
          <w:rFonts w:ascii="Copperplate Gothic Bold" w:hAnsi="Copperplate Gothic Bold"/>
          <w:b w:val="0"/>
          <w:bCs w:val="0"/>
          <w:sz w:val="32"/>
          <w:szCs w:val="32"/>
        </w:rPr>
        <w:t>PROCLAMATION</w:t>
      </w:r>
    </w:p>
    <w:p w:rsidR="00837F1B" w:rsidRDefault="00837F1B" w:rsidP="00660EA5">
      <w:pPr>
        <w:ind w:left="720" w:right="648"/>
        <w:jc w:val="both"/>
        <w:rPr>
          <w:rFonts w:ascii="Copperplate Gothic Bold" w:hAnsi="Copperplate Gothic Bold"/>
          <w:sz w:val="28"/>
          <w:szCs w:val="28"/>
        </w:rPr>
      </w:pPr>
    </w:p>
    <w:p w:rsidR="00EA2884" w:rsidRPr="0030650E" w:rsidRDefault="00D02F4B" w:rsidP="00837F1B">
      <w:pPr>
        <w:ind w:left="720" w:right="612"/>
        <w:jc w:val="both"/>
        <w:rPr>
          <w:sz w:val="24"/>
          <w:szCs w:val="24"/>
        </w:rPr>
      </w:pPr>
      <w:r w:rsidRPr="0030650E">
        <w:rPr>
          <w:rFonts w:ascii="Copperplate Gothic Bold" w:hAnsi="Copperplate Gothic Bold"/>
          <w:sz w:val="24"/>
          <w:szCs w:val="24"/>
        </w:rPr>
        <w:t xml:space="preserve">Whereas, </w:t>
      </w:r>
      <w:r w:rsidR="001C30D5" w:rsidRPr="0030650E">
        <w:rPr>
          <w:sz w:val="24"/>
          <w:szCs w:val="24"/>
        </w:rPr>
        <w:t xml:space="preserve">the Hoffman Estates Athletic Association (HEAA) </w:t>
      </w:r>
      <w:proofErr w:type="spellStart"/>
      <w:r w:rsidR="00A75CDF" w:rsidRPr="0030650E">
        <w:rPr>
          <w:sz w:val="24"/>
          <w:szCs w:val="24"/>
        </w:rPr>
        <w:t>Redhawks</w:t>
      </w:r>
      <w:proofErr w:type="spellEnd"/>
      <w:r w:rsidR="00A75CDF" w:rsidRPr="0030650E">
        <w:rPr>
          <w:sz w:val="24"/>
          <w:szCs w:val="24"/>
        </w:rPr>
        <w:t xml:space="preserve"> Juni</w:t>
      </w:r>
      <w:r w:rsidR="002A3F09" w:rsidRPr="0030650E">
        <w:rPr>
          <w:sz w:val="24"/>
          <w:szCs w:val="24"/>
        </w:rPr>
        <w:t xml:space="preserve">or </w:t>
      </w:r>
      <w:r w:rsidR="0045536D">
        <w:rPr>
          <w:sz w:val="24"/>
          <w:szCs w:val="24"/>
        </w:rPr>
        <w:t xml:space="preserve">Varsity </w:t>
      </w:r>
      <w:r w:rsidR="00C25C24" w:rsidRPr="0030650E">
        <w:rPr>
          <w:sz w:val="24"/>
          <w:szCs w:val="24"/>
        </w:rPr>
        <w:t>Cheer Squad</w:t>
      </w:r>
      <w:r w:rsidR="001C30D5" w:rsidRPr="0030650E">
        <w:rPr>
          <w:sz w:val="24"/>
          <w:szCs w:val="24"/>
        </w:rPr>
        <w:t xml:space="preserve"> competed in the Pop Warner National Cheer </w:t>
      </w:r>
      <w:r w:rsidR="0045536D">
        <w:rPr>
          <w:sz w:val="24"/>
          <w:szCs w:val="24"/>
        </w:rPr>
        <w:t>Competition on December 9</w:t>
      </w:r>
      <w:r w:rsidR="00A75CDF" w:rsidRPr="0030650E">
        <w:rPr>
          <w:sz w:val="24"/>
          <w:szCs w:val="24"/>
        </w:rPr>
        <w:t>, 201</w:t>
      </w:r>
      <w:r w:rsidR="0045536D">
        <w:rPr>
          <w:sz w:val="24"/>
          <w:szCs w:val="24"/>
        </w:rPr>
        <w:t>6</w:t>
      </w:r>
      <w:r w:rsidR="001C30D5" w:rsidRPr="0030650E">
        <w:rPr>
          <w:sz w:val="24"/>
          <w:szCs w:val="24"/>
        </w:rPr>
        <w:t xml:space="preserve"> at the ESPN Wide World of Sports</w:t>
      </w:r>
      <w:r w:rsidR="00673CC3" w:rsidRPr="0030650E">
        <w:rPr>
          <w:sz w:val="24"/>
          <w:szCs w:val="24"/>
        </w:rPr>
        <w:t xml:space="preserve"> Complex in</w:t>
      </w:r>
      <w:r w:rsidR="001C30D5" w:rsidRPr="0030650E">
        <w:rPr>
          <w:sz w:val="24"/>
          <w:szCs w:val="24"/>
        </w:rPr>
        <w:t xml:space="preserve"> Florida; and</w:t>
      </w:r>
    </w:p>
    <w:p w:rsidR="00837F1B" w:rsidRPr="0030650E" w:rsidRDefault="00837F1B" w:rsidP="00837F1B">
      <w:pPr>
        <w:ind w:left="720" w:right="648"/>
        <w:jc w:val="both"/>
        <w:rPr>
          <w:rFonts w:ascii="Copperplate Gothic Bold" w:hAnsi="Copperplate Gothic Bold"/>
          <w:sz w:val="24"/>
          <w:szCs w:val="24"/>
        </w:rPr>
      </w:pPr>
    </w:p>
    <w:p w:rsidR="001C30D5" w:rsidRPr="0030650E" w:rsidRDefault="00D9688A" w:rsidP="00837F1B">
      <w:pPr>
        <w:ind w:left="720" w:right="612"/>
        <w:jc w:val="both"/>
        <w:rPr>
          <w:sz w:val="24"/>
          <w:szCs w:val="24"/>
        </w:rPr>
      </w:pPr>
      <w:r w:rsidRPr="0030650E">
        <w:rPr>
          <w:rFonts w:ascii="Copperplate Gothic Bold" w:hAnsi="Copperplate Gothic Bold"/>
          <w:sz w:val="24"/>
          <w:szCs w:val="24"/>
        </w:rPr>
        <w:t xml:space="preserve">Whereas, </w:t>
      </w:r>
      <w:r w:rsidR="001C30D5" w:rsidRPr="0030650E">
        <w:rPr>
          <w:sz w:val="24"/>
          <w:szCs w:val="24"/>
        </w:rPr>
        <w:t xml:space="preserve">the </w:t>
      </w:r>
      <w:proofErr w:type="spellStart"/>
      <w:r w:rsidR="00A75CDF" w:rsidRPr="0030650E">
        <w:rPr>
          <w:sz w:val="24"/>
          <w:szCs w:val="24"/>
        </w:rPr>
        <w:t>Redhawks</w:t>
      </w:r>
      <w:proofErr w:type="spellEnd"/>
      <w:r w:rsidR="00A75CDF" w:rsidRPr="0030650E">
        <w:rPr>
          <w:sz w:val="24"/>
          <w:szCs w:val="24"/>
        </w:rPr>
        <w:t xml:space="preserve"> </w:t>
      </w:r>
      <w:r w:rsidR="005838E3" w:rsidRPr="0030650E">
        <w:rPr>
          <w:sz w:val="24"/>
          <w:szCs w:val="24"/>
        </w:rPr>
        <w:t xml:space="preserve">Junior </w:t>
      </w:r>
      <w:r w:rsidR="0045536D">
        <w:rPr>
          <w:sz w:val="24"/>
          <w:szCs w:val="24"/>
        </w:rPr>
        <w:t>Varsity</w:t>
      </w:r>
      <w:r w:rsidR="005838E3" w:rsidRPr="0030650E">
        <w:rPr>
          <w:sz w:val="24"/>
          <w:szCs w:val="24"/>
        </w:rPr>
        <w:t xml:space="preserve"> Cheer Squad</w:t>
      </w:r>
      <w:r w:rsidR="0045536D">
        <w:rPr>
          <w:sz w:val="24"/>
          <w:szCs w:val="24"/>
        </w:rPr>
        <w:t xml:space="preserve"> entered the season defending their 3</w:t>
      </w:r>
      <w:r w:rsidR="0045536D" w:rsidRPr="0045536D">
        <w:rPr>
          <w:sz w:val="24"/>
          <w:szCs w:val="24"/>
          <w:vertAlign w:val="superscript"/>
        </w:rPr>
        <w:t>rd</w:t>
      </w:r>
      <w:r w:rsidR="00537B6D">
        <w:rPr>
          <w:sz w:val="24"/>
          <w:szCs w:val="24"/>
        </w:rPr>
        <w:t xml:space="preserve"> p</w:t>
      </w:r>
      <w:r w:rsidR="006A281D">
        <w:rPr>
          <w:sz w:val="24"/>
          <w:szCs w:val="24"/>
        </w:rPr>
        <w:t xml:space="preserve">lace national position. </w:t>
      </w:r>
      <w:r w:rsidR="0045536D">
        <w:rPr>
          <w:sz w:val="24"/>
          <w:szCs w:val="24"/>
        </w:rPr>
        <w:t xml:space="preserve">The </w:t>
      </w:r>
      <w:r w:rsidR="00537B6D">
        <w:rPr>
          <w:sz w:val="24"/>
          <w:szCs w:val="24"/>
        </w:rPr>
        <w:t>squad worked hard to place second in the Chicagoland Championship, the Mid-America Championship and finally placed 2</w:t>
      </w:r>
      <w:r w:rsidR="00537B6D" w:rsidRPr="00537B6D">
        <w:rPr>
          <w:sz w:val="24"/>
          <w:szCs w:val="24"/>
          <w:vertAlign w:val="superscript"/>
        </w:rPr>
        <w:t>nd</w:t>
      </w:r>
      <w:r w:rsidR="00537B6D">
        <w:rPr>
          <w:sz w:val="24"/>
          <w:szCs w:val="24"/>
        </w:rPr>
        <w:t xml:space="preserve"> </w:t>
      </w:r>
      <w:r w:rsidR="006A281D">
        <w:rPr>
          <w:sz w:val="24"/>
          <w:szCs w:val="24"/>
        </w:rPr>
        <w:t xml:space="preserve">at the National Championship in Florida, the highest a Hoffman Estates team has ever placed for Cheer; and </w:t>
      </w:r>
    </w:p>
    <w:p w:rsidR="00837F1B" w:rsidRPr="0030650E" w:rsidRDefault="00837F1B" w:rsidP="00837F1B">
      <w:pPr>
        <w:ind w:left="720" w:right="648"/>
        <w:jc w:val="both"/>
        <w:rPr>
          <w:rFonts w:ascii="Copperplate Gothic Bold" w:hAnsi="Copperplate Gothic Bold"/>
          <w:sz w:val="24"/>
          <w:szCs w:val="24"/>
        </w:rPr>
      </w:pPr>
      <w:bookmarkStart w:id="0" w:name="_GoBack"/>
      <w:bookmarkEnd w:id="0"/>
    </w:p>
    <w:p w:rsidR="00CD13B8" w:rsidRPr="0030650E" w:rsidRDefault="00CD13B8" w:rsidP="00837F1B">
      <w:pPr>
        <w:ind w:left="720" w:right="612"/>
        <w:jc w:val="both"/>
        <w:rPr>
          <w:sz w:val="24"/>
          <w:szCs w:val="24"/>
        </w:rPr>
      </w:pPr>
      <w:r w:rsidRPr="0030650E">
        <w:rPr>
          <w:rFonts w:ascii="Copperplate Gothic Bold" w:hAnsi="Copperplate Gothic Bold"/>
          <w:sz w:val="24"/>
          <w:szCs w:val="24"/>
        </w:rPr>
        <w:t xml:space="preserve">Whereas, </w:t>
      </w:r>
      <w:r w:rsidR="001C30D5" w:rsidRPr="0030650E">
        <w:rPr>
          <w:sz w:val="24"/>
          <w:szCs w:val="24"/>
        </w:rPr>
        <w:t xml:space="preserve">the </w:t>
      </w:r>
      <w:proofErr w:type="spellStart"/>
      <w:r w:rsidR="00A75CDF" w:rsidRPr="0030650E">
        <w:rPr>
          <w:sz w:val="24"/>
          <w:szCs w:val="24"/>
        </w:rPr>
        <w:t>Redhawks</w:t>
      </w:r>
      <w:proofErr w:type="spellEnd"/>
      <w:r w:rsidR="00A75CDF" w:rsidRPr="0030650E">
        <w:rPr>
          <w:sz w:val="24"/>
          <w:szCs w:val="24"/>
        </w:rPr>
        <w:t xml:space="preserve"> </w:t>
      </w:r>
      <w:r w:rsidR="00604625">
        <w:rPr>
          <w:sz w:val="24"/>
          <w:szCs w:val="24"/>
        </w:rPr>
        <w:t xml:space="preserve">Junior Varsity </w:t>
      </w:r>
      <w:r w:rsidR="001C30D5" w:rsidRPr="0030650E">
        <w:rPr>
          <w:sz w:val="24"/>
          <w:szCs w:val="24"/>
        </w:rPr>
        <w:t xml:space="preserve">Cheer Squad consists </w:t>
      </w:r>
      <w:r w:rsidR="001C30D5" w:rsidRPr="009D2886">
        <w:rPr>
          <w:sz w:val="24"/>
          <w:szCs w:val="24"/>
        </w:rPr>
        <w:t>of 1</w:t>
      </w:r>
      <w:r w:rsidR="005E6831" w:rsidRPr="009D2886">
        <w:rPr>
          <w:sz w:val="24"/>
          <w:szCs w:val="24"/>
        </w:rPr>
        <w:t>1</w:t>
      </w:r>
      <w:r w:rsidR="001C30D5" w:rsidRPr="009D2886">
        <w:rPr>
          <w:sz w:val="24"/>
          <w:szCs w:val="24"/>
        </w:rPr>
        <w:t xml:space="preserve"> seventh </w:t>
      </w:r>
      <w:r w:rsidR="004A61D0" w:rsidRPr="009D2886">
        <w:rPr>
          <w:sz w:val="24"/>
          <w:szCs w:val="24"/>
        </w:rPr>
        <w:t xml:space="preserve">and eighth </w:t>
      </w:r>
      <w:r w:rsidR="001C30D5" w:rsidRPr="009D2886">
        <w:rPr>
          <w:sz w:val="24"/>
          <w:szCs w:val="24"/>
        </w:rPr>
        <w:t>grade</w:t>
      </w:r>
      <w:r w:rsidR="001C30D5" w:rsidRPr="0030650E">
        <w:rPr>
          <w:sz w:val="24"/>
          <w:szCs w:val="24"/>
        </w:rPr>
        <w:t xml:space="preserve"> girls, coached by </w:t>
      </w:r>
      <w:r w:rsidR="005E6831">
        <w:rPr>
          <w:sz w:val="24"/>
          <w:szCs w:val="24"/>
        </w:rPr>
        <w:t xml:space="preserve">Head Coach, </w:t>
      </w:r>
      <w:r w:rsidR="00673CC3" w:rsidRPr="0030650E">
        <w:rPr>
          <w:sz w:val="24"/>
          <w:szCs w:val="24"/>
        </w:rPr>
        <w:t xml:space="preserve">Kayla Turner, </w:t>
      </w:r>
      <w:r w:rsidR="005E6831">
        <w:rPr>
          <w:sz w:val="24"/>
          <w:szCs w:val="24"/>
        </w:rPr>
        <w:t xml:space="preserve">Assistant Coach, </w:t>
      </w:r>
      <w:proofErr w:type="spellStart"/>
      <w:r w:rsidR="005E6831">
        <w:rPr>
          <w:sz w:val="24"/>
          <w:szCs w:val="24"/>
        </w:rPr>
        <w:t>Laxia</w:t>
      </w:r>
      <w:proofErr w:type="spellEnd"/>
      <w:r w:rsidR="005E6831">
        <w:rPr>
          <w:sz w:val="24"/>
          <w:szCs w:val="24"/>
        </w:rPr>
        <w:t xml:space="preserve"> Moore and Teen Coach, </w:t>
      </w:r>
      <w:r w:rsidR="00673CC3" w:rsidRPr="0030650E">
        <w:rPr>
          <w:sz w:val="24"/>
          <w:szCs w:val="24"/>
        </w:rPr>
        <w:t>Haley Robinson</w:t>
      </w:r>
      <w:r w:rsidR="001C30D5" w:rsidRPr="0030650E">
        <w:rPr>
          <w:sz w:val="24"/>
          <w:szCs w:val="24"/>
        </w:rPr>
        <w:t>; and</w:t>
      </w:r>
    </w:p>
    <w:p w:rsidR="00837F1B" w:rsidRPr="0030650E" w:rsidRDefault="00837F1B" w:rsidP="00837F1B">
      <w:pPr>
        <w:ind w:left="720" w:right="648"/>
        <w:jc w:val="both"/>
        <w:rPr>
          <w:rFonts w:ascii="Copperplate Gothic Bold" w:hAnsi="Copperplate Gothic Bold"/>
          <w:sz w:val="24"/>
          <w:szCs w:val="24"/>
        </w:rPr>
      </w:pPr>
    </w:p>
    <w:p w:rsidR="00EA2884" w:rsidRPr="0030650E" w:rsidRDefault="00CD13B8" w:rsidP="00837F1B">
      <w:pPr>
        <w:ind w:left="720" w:right="612"/>
        <w:jc w:val="both"/>
        <w:rPr>
          <w:sz w:val="24"/>
          <w:szCs w:val="24"/>
        </w:rPr>
      </w:pPr>
      <w:r w:rsidRPr="0030650E">
        <w:rPr>
          <w:rFonts w:ascii="Copperplate Gothic Bold" w:hAnsi="Copperplate Gothic Bold"/>
          <w:sz w:val="24"/>
          <w:szCs w:val="24"/>
        </w:rPr>
        <w:t xml:space="preserve">Whereas, </w:t>
      </w:r>
      <w:r w:rsidR="001C30D5" w:rsidRPr="0030650E">
        <w:rPr>
          <w:sz w:val="24"/>
          <w:szCs w:val="24"/>
        </w:rPr>
        <w:t xml:space="preserve">we applaud the </w:t>
      </w:r>
      <w:proofErr w:type="spellStart"/>
      <w:r w:rsidR="002A3F09" w:rsidRPr="0030650E">
        <w:rPr>
          <w:sz w:val="24"/>
          <w:szCs w:val="24"/>
        </w:rPr>
        <w:t>Redhawks</w:t>
      </w:r>
      <w:proofErr w:type="spellEnd"/>
      <w:r w:rsidR="002A3F09" w:rsidRPr="0030650E">
        <w:rPr>
          <w:sz w:val="24"/>
          <w:szCs w:val="24"/>
        </w:rPr>
        <w:t xml:space="preserve"> Junior </w:t>
      </w:r>
      <w:r w:rsidR="005E6831">
        <w:rPr>
          <w:sz w:val="24"/>
          <w:szCs w:val="24"/>
        </w:rPr>
        <w:t xml:space="preserve">Varsity </w:t>
      </w:r>
      <w:r w:rsidR="001C30D5" w:rsidRPr="0030650E">
        <w:rPr>
          <w:sz w:val="24"/>
          <w:szCs w:val="24"/>
        </w:rPr>
        <w:t xml:space="preserve">Cheer Squad for their team spirit and dedication, and we wish to recognize all members of the squad for their accomplishments.  Congratulations to </w:t>
      </w:r>
      <w:proofErr w:type="spellStart"/>
      <w:r w:rsidR="005E6831">
        <w:rPr>
          <w:sz w:val="24"/>
          <w:szCs w:val="24"/>
        </w:rPr>
        <w:t>Andrianna</w:t>
      </w:r>
      <w:proofErr w:type="spellEnd"/>
      <w:r w:rsidR="005E6831">
        <w:rPr>
          <w:sz w:val="24"/>
          <w:szCs w:val="24"/>
        </w:rPr>
        <w:t xml:space="preserve"> Benson, Morgan </w:t>
      </w:r>
      <w:proofErr w:type="spellStart"/>
      <w:r w:rsidR="005E6831">
        <w:rPr>
          <w:sz w:val="24"/>
          <w:szCs w:val="24"/>
        </w:rPr>
        <w:t>Bernero</w:t>
      </w:r>
      <w:proofErr w:type="spellEnd"/>
      <w:r w:rsidR="005E6831">
        <w:rPr>
          <w:sz w:val="24"/>
          <w:szCs w:val="24"/>
        </w:rPr>
        <w:t xml:space="preserve">, Leah James, Desiree </w:t>
      </w:r>
      <w:proofErr w:type="spellStart"/>
      <w:r w:rsidR="005E6831">
        <w:rPr>
          <w:sz w:val="24"/>
          <w:szCs w:val="24"/>
        </w:rPr>
        <w:t>Loor</w:t>
      </w:r>
      <w:proofErr w:type="spellEnd"/>
      <w:r w:rsidR="005E6831">
        <w:rPr>
          <w:sz w:val="24"/>
          <w:szCs w:val="24"/>
        </w:rPr>
        <w:t xml:space="preserve">, Jessica Maggio, Olivia </w:t>
      </w:r>
      <w:proofErr w:type="spellStart"/>
      <w:r w:rsidR="005E6831">
        <w:rPr>
          <w:sz w:val="24"/>
          <w:szCs w:val="24"/>
        </w:rPr>
        <w:t>Oberweise</w:t>
      </w:r>
      <w:proofErr w:type="spellEnd"/>
      <w:r w:rsidR="005E6831">
        <w:rPr>
          <w:sz w:val="24"/>
          <w:szCs w:val="24"/>
        </w:rPr>
        <w:t xml:space="preserve">, Krystal </w:t>
      </w:r>
      <w:proofErr w:type="spellStart"/>
      <w:r w:rsidR="005E6831">
        <w:rPr>
          <w:sz w:val="24"/>
          <w:szCs w:val="24"/>
        </w:rPr>
        <w:t>Parada</w:t>
      </w:r>
      <w:proofErr w:type="spellEnd"/>
      <w:r w:rsidR="005E6831">
        <w:rPr>
          <w:sz w:val="24"/>
          <w:szCs w:val="24"/>
        </w:rPr>
        <w:t xml:space="preserve">, </w:t>
      </w:r>
      <w:proofErr w:type="spellStart"/>
      <w:r w:rsidR="005E6831">
        <w:rPr>
          <w:sz w:val="24"/>
          <w:szCs w:val="24"/>
        </w:rPr>
        <w:t>Amemia</w:t>
      </w:r>
      <w:proofErr w:type="spellEnd"/>
      <w:r w:rsidR="005E6831">
        <w:rPr>
          <w:sz w:val="24"/>
          <w:szCs w:val="24"/>
        </w:rPr>
        <w:t xml:space="preserve"> </w:t>
      </w:r>
      <w:proofErr w:type="spellStart"/>
      <w:r w:rsidR="005E6831">
        <w:rPr>
          <w:sz w:val="24"/>
          <w:szCs w:val="24"/>
        </w:rPr>
        <w:t>Resendez</w:t>
      </w:r>
      <w:proofErr w:type="spellEnd"/>
      <w:r w:rsidR="005E6831">
        <w:rPr>
          <w:sz w:val="24"/>
          <w:szCs w:val="24"/>
        </w:rPr>
        <w:t xml:space="preserve">, Katelyn Wallace, Kylie Whiting, Janae James, and </w:t>
      </w:r>
      <w:r w:rsidR="001C30D5" w:rsidRPr="0030650E">
        <w:rPr>
          <w:sz w:val="24"/>
          <w:szCs w:val="24"/>
        </w:rPr>
        <w:t>all members of the coaching staff!</w:t>
      </w:r>
    </w:p>
    <w:p w:rsidR="00837F1B" w:rsidRPr="0030650E" w:rsidRDefault="00837F1B" w:rsidP="00837F1B">
      <w:pPr>
        <w:ind w:left="720" w:right="648"/>
        <w:jc w:val="both"/>
        <w:rPr>
          <w:rFonts w:ascii="Copperplate Gothic Bold" w:hAnsi="Copperplate Gothic Bold"/>
          <w:sz w:val="24"/>
          <w:szCs w:val="24"/>
        </w:rPr>
      </w:pPr>
    </w:p>
    <w:p w:rsidR="00EA2884" w:rsidRPr="0030650E" w:rsidRDefault="00EA2884" w:rsidP="00837F1B">
      <w:pPr>
        <w:ind w:left="720" w:right="612"/>
        <w:jc w:val="both"/>
        <w:rPr>
          <w:sz w:val="24"/>
          <w:szCs w:val="24"/>
        </w:rPr>
      </w:pPr>
      <w:r w:rsidRPr="0030650E">
        <w:rPr>
          <w:rFonts w:ascii="Copperplate Gothic Bold" w:hAnsi="Copperplate Gothic Bold"/>
          <w:sz w:val="24"/>
          <w:szCs w:val="24"/>
        </w:rPr>
        <w:t>Be It Therefore Resolved That I,</w:t>
      </w:r>
      <w:r w:rsidRPr="0030650E">
        <w:rPr>
          <w:sz w:val="24"/>
          <w:szCs w:val="24"/>
        </w:rPr>
        <w:t xml:space="preserve"> William D. McLeod, acting under and by virtue of the authority vested in me by the Constitution of the State of Illinois and Laws of this Village of Hoffman Estates, hereby proclaim </w:t>
      </w:r>
      <w:r w:rsidR="006A281D">
        <w:rPr>
          <w:b/>
          <w:sz w:val="24"/>
          <w:szCs w:val="24"/>
        </w:rPr>
        <w:t>Tu</w:t>
      </w:r>
      <w:r w:rsidR="00673CC3" w:rsidRPr="0030650E">
        <w:rPr>
          <w:b/>
          <w:sz w:val="24"/>
          <w:szCs w:val="24"/>
        </w:rPr>
        <w:t>esday</w:t>
      </w:r>
      <w:r w:rsidR="001C30D5" w:rsidRPr="0030650E">
        <w:rPr>
          <w:b/>
          <w:sz w:val="24"/>
          <w:szCs w:val="24"/>
        </w:rPr>
        <w:t xml:space="preserve">, </w:t>
      </w:r>
      <w:r w:rsidR="006A281D">
        <w:rPr>
          <w:b/>
          <w:sz w:val="24"/>
          <w:szCs w:val="24"/>
        </w:rPr>
        <w:t xml:space="preserve">February </w:t>
      </w:r>
      <w:r w:rsidR="00673CC3" w:rsidRPr="0030650E">
        <w:rPr>
          <w:b/>
          <w:sz w:val="24"/>
          <w:szCs w:val="24"/>
        </w:rPr>
        <w:t>7</w:t>
      </w:r>
      <w:r w:rsidR="002A3F09" w:rsidRPr="0030650E">
        <w:rPr>
          <w:b/>
          <w:sz w:val="24"/>
          <w:szCs w:val="24"/>
        </w:rPr>
        <w:t>, 201</w:t>
      </w:r>
      <w:r w:rsidR="006A281D">
        <w:rPr>
          <w:b/>
          <w:sz w:val="24"/>
          <w:szCs w:val="24"/>
        </w:rPr>
        <w:t>7</w:t>
      </w:r>
      <w:r w:rsidR="002A3F09" w:rsidRPr="0030650E">
        <w:rPr>
          <w:b/>
          <w:sz w:val="24"/>
          <w:szCs w:val="24"/>
        </w:rPr>
        <w:t xml:space="preserve"> </w:t>
      </w:r>
      <w:r w:rsidRPr="0030650E">
        <w:rPr>
          <w:sz w:val="24"/>
          <w:szCs w:val="24"/>
        </w:rPr>
        <w:t>as</w:t>
      </w:r>
    </w:p>
    <w:p w:rsidR="00837F1B" w:rsidRDefault="00837F1B" w:rsidP="00837F1B">
      <w:pPr>
        <w:ind w:left="720" w:right="648"/>
        <w:jc w:val="both"/>
        <w:rPr>
          <w:rFonts w:ascii="Copperplate Gothic Bold" w:hAnsi="Copperplate Gothic Bold"/>
          <w:sz w:val="28"/>
          <w:szCs w:val="28"/>
        </w:rPr>
      </w:pPr>
    </w:p>
    <w:p w:rsidR="001C30D5" w:rsidRPr="0030650E" w:rsidRDefault="001C30D5" w:rsidP="001C30D5">
      <w:pPr>
        <w:pStyle w:val="Heading4"/>
        <w:rPr>
          <w:rFonts w:ascii="Algerian" w:hAnsi="Algerian"/>
          <w:sz w:val="36"/>
          <w:szCs w:val="36"/>
        </w:rPr>
      </w:pPr>
      <w:r w:rsidRPr="0030650E">
        <w:rPr>
          <w:sz w:val="36"/>
          <w:szCs w:val="36"/>
        </w:rPr>
        <w:t xml:space="preserve">Hoffman </w:t>
      </w:r>
      <w:proofErr w:type="spellStart"/>
      <w:r w:rsidR="000138E6" w:rsidRPr="0030650E">
        <w:rPr>
          <w:sz w:val="36"/>
          <w:szCs w:val="36"/>
        </w:rPr>
        <w:t>Redh</w:t>
      </w:r>
      <w:r w:rsidRPr="0030650E">
        <w:rPr>
          <w:sz w:val="36"/>
          <w:szCs w:val="36"/>
        </w:rPr>
        <w:t>awks</w:t>
      </w:r>
      <w:proofErr w:type="spellEnd"/>
      <w:r w:rsidRPr="0030650E">
        <w:rPr>
          <w:sz w:val="36"/>
          <w:szCs w:val="36"/>
        </w:rPr>
        <w:t xml:space="preserve"> </w:t>
      </w:r>
      <w:r w:rsidR="0030650E">
        <w:rPr>
          <w:sz w:val="36"/>
          <w:szCs w:val="36"/>
        </w:rPr>
        <w:br/>
      </w:r>
      <w:r w:rsidR="002A3F09" w:rsidRPr="0030650E">
        <w:rPr>
          <w:sz w:val="36"/>
          <w:szCs w:val="36"/>
        </w:rPr>
        <w:t xml:space="preserve">Junior </w:t>
      </w:r>
      <w:r w:rsidR="006A281D">
        <w:rPr>
          <w:sz w:val="36"/>
          <w:szCs w:val="36"/>
        </w:rPr>
        <w:t>Varsity</w:t>
      </w:r>
      <w:r w:rsidR="002A3F09" w:rsidRPr="0030650E">
        <w:rPr>
          <w:sz w:val="36"/>
          <w:szCs w:val="36"/>
        </w:rPr>
        <w:t xml:space="preserve"> </w:t>
      </w:r>
      <w:r w:rsidRPr="0030650E">
        <w:rPr>
          <w:sz w:val="36"/>
          <w:szCs w:val="36"/>
        </w:rPr>
        <w:t>Cheer Day</w:t>
      </w:r>
    </w:p>
    <w:p w:rsidR="00837F1B" w:rsidRDefault="00837F1B" w:rsidP="00837F1B">
      <w:pPr>
        <w:ind w:left="720" w:right="648"/>
        <w:jc w:val="both"/>
        <w:rPr>
          <w:rFonts w:ascii="Copperplate Gothic Bold" w:hAnsi="Copperplate Gothic Bold"/>
          <w:sz w:val="28"/>
          <w:szCs w:val="28"/>
        </w:rPr>
      </w:pPr>
    </w:p>
    <w:p w:rsidR="00EA2884" w:rsidRPr="0030650E" w:rsidRDefault="00877496" w:rsidP="00877496">
      <w:pPr>
        <w:ind w:left="720" w:right="648"/>
        <w:jc w:val="both"/>
        <w:rPr>
          <w:sz w:val="24"/>
          <w:szCs w:val="24"/>
        </w:rPr>
      </w:pPr>
      <w:proofErr w:type="gramStart"/>
      <w:r w:rsidRPr="0030650E">
        <w:rPr>
          <w:sz w:val="24"/>
          <w:szCs w:val="24"/>
        </w:rPr>
        <w:t>in</w:t>
      </w:r>
      <w:proofErr w:type="gramEnd"/>
      <w:r w:rsidRPr="0030650E">
        <w:rPr>
          <w:sz w:val="24"/>
          <w:szCs w:val="24"/>
        </w:rPr>
        <w:t xml:space="preserve"> the Village of Hoffman Estates and urge all Hoffman Estate</w:t>
      </w:r>
      <w:r w:rsidR="005724C9" w:rsidRPr="0030650E">
        <w:rPr>
          <w:sz w:val="24"/>
          <w:szCs w:val="24"/>
        </w:rPr>
        <w:t xml:space="preserve">s </w:t>
      </w:r>
      <w:r w:rsidR="00D9688A" w:rsidRPr="0030650E">
        <w:rPr>
          <w:sz w:val="24"/>
          <w:szCs w:val="24"/>
        </w:rPr>
        <w:t>residents and businesses to join in its observance.</w:t>
      </w:r>
    </w:p>
    <w:p w:rsidR="00153319" w:rsidRPr="0030650E" w:rsidRDefault="00153319" w:rsidP="007E52E3">
      <w:pPr>
        <w:ind w:right="648"/>
        <w:jc w:val="both"/>
        <w:rPr>
          <w:sz w:val="24"/>
          <w:szCs w:val="24"/>
        </w:rPr>
      </w:pPr>
    </w:p>
    <w:p w:rsidR="00CD13B8" w:rsidRPr="0030650E" w:rsidRDefault="00CD13B8" w:rsidP="007E52E3">
      <w:pPr>
        <w:ind w:right="648"/>
        <w:jc w:val="both"/>
        <w:rPr>
          <w:sz w:val="24"/>
          <w:szCs w:val="24"/>
        </w:rPr>
      </w:pPr>
    </w:p>
    <w:p w:rsidR="00EA2884" w:rsidRPr="0030650E" w:rsidRDefault="00EA2884" w:rsidP="00EA2884">
      <w:pPr>
        <w:ind w:left="720" w:right="648"/>
        <w:jc w:val="both"/>
        <w:rPr>
          <w:b/>
          <w:sz w:val="24"/>
          <w:szCs w:val="24"/>
        </w:rPr>
      </w:pPr>
      <w:r w:rsidRPr="0030650E">
        <w:rPr>
          <w:rFonts w:ascii="Copperplate Gothic Bold" w:hAnsi="Copperplate Gothic Bold"/>
          <w:sz w:val="24"/>
          <w:szCs w:val="24"/>
        </w:rPr>
        <w:t>In Witness Whereof,</w:t>
      </w:r>
      <w:r w:rsidRPr="0030650E">
        <w:rPr>
          <w:sz w:val="24"/>
          <w:szCs w:val="24"/>
        </w:rPr>
        <w:t xml:space="preserve"> I have hereunto set my hand and affixed the great seal of the Village of Hoffman Estates at my office on this</w:t>
      </w:r>
      <w:r w:rsidR="00CD13B8" w:rsidRPr="0030650E">
        <w:rPr>
          <w:b/>
          <w:sz w:val="24"/>
          <w:szCs w:val="24"/>
        </w:rPr>
        <w:t xml:space="preserve"> </w:t>
      </w:r>
      <w:r w:rsidR="006A281D">
        <w:rPr>
          <w:b/>
          <w:sz w:val="24"/>
          <w:szCs w:val="24"/>
        </w:rPr>
        <w:t>6</w:t>
      </w:r>
      <w:r w:rsidR="00673CC3" w:rsidRPr="0030650E">
        <w:rPr>
          <w:b/>
          <w:sz w:val="24"/>
          <w:szCs w:val="24"/>
          <w:vertAlign w:val="superscript"/>
        </w:rPr>
        <w:t>th</w:t>
      </w:r>
      <w:r w:rsidR="00673CC3" w:rsidRPr="0030650E">
        <w:rPr>
          <w:b/>
          <w:sz w:val="24"/>
          <w:szCs w:val="24"/>
        </w:rPr>
        <w:t xml:space="preserve"> </w:t>
      </w:r>
      <w:r w:rsidR="006544AF" w:rsidRPr="0030650E">
        <w:rPr>
          <w:b/>
          <w:sz w:val="24"/>
          <w:szCs w:val="24"/>
        </w:rPr>
        <w:t>day of February</w:t>
      </w:r>
      <w:r w:rsidR="00673CC3" w:rsidRPr="0030650E">
        <w:rPr>
          <w:b/>
          <w:sz w:val="24"/>
          <w:szCs w:val="24"/>
        </w:rPr>
        <w:t xml:space="preserve"> 201</w:t>
      </w:r>
      <w:r w:rsidR="006A281D">
        <w:rPr>
          <w:b/>
          <w:sz w:val="24"/>
          <w:szCs w:val="24"/>
        </w:rPr>
        <w:t>7</w:t>
      </w:r>
      <w:r w:rsidRPr="0030650E">
        <w:rPr>
          <w:b/>
          <w:sz w:val="24"/>
          <w:szCs w:val="24"/>
        </w:rPr>
        <w:t>.</w:t>
      </w:r>
    </w:p>
    <w:p w:rsidR="006E7231" w:rsidRPr="00837F1B" w:rsidRDefault="006E7231" w:rsidP="00877496">
      <w:pPr>
        <w:ind w:right="648"/>
        <w:jc w:val="both"/>
        <w:rPr>
          <w:b/>
          <w:sz w:val="26"/>
          <w:szCs w:val="26"/>
        </w:rPr>
      </w:pPr>
    </w:p>
    <w:p w:rsidR="00877496" w:rsidRDefault="00877496" w:rsidP="007E52E3">
      <w:pPr>
        <w:ind w:right="648"/>
        <w:jc w:val="both"/>
        <w:rPr>
          <w:b/>
          <w:sz w:val="16"/>
          <w:szCs w:val="16"/>
        </w:rPr>
      </w:pPr>
    </w:p>
    <w:p w:rsidR="00754199" w:rsidRDefault="00754199" w:rsidP="007E52E3">
      <w:pPr>
        <w:ind w:right="648"/>
        <w:jc w:val="both"/>
        <w:rPr>
          <w:b/>
          <w:sz w:val="16"/>
          <w:szCs w:val="16"/>
        </w:rPr>
      </w:pPr>
    </w:p>
    <w:p w:rsidR="00754199" w:rsidRDefault="00754199" w:rsidP="007E52E3">
      <w:pPr>
        <w:ind w:right="648"/>
        <w:jc w:val="both"/>
        <w:rPr>
          <w:b/>
          <w:sz w:val="16"/>
          <w:szCs w:val="16"/>
        </w:rPr>
      </w:pPr>
    </w:p>
    <w:p w:rsidR="00754199" w:rsidRDefault="00754199" w:rsidP="007E52E3">
      <w:pPr>
        <w:ind w:right="648"/>
        <w:jc w:val="both"/>
        <w:rPr>
          <w:b/>
          <w:sz w:val="16"/>
          <w:szCs w:val="16"/>
        </w:rPr>
      </w:pPr>
    </w:p>
    <w:p w:rsidR="00754199" w:rsidRDefault="00754199" w:rsidP="007E52E3">
      <w:pPr>
        <w:ind w:right="648"/>
        <w:jc w:val="both"/>
        <w:rPr>
          <w:b/>
          <w:sz w:val="16"/>
          <w:szCs w:val="16"/>
        </w:rPr>
      </w:pPr>
    </w:p>
    <w:p w:rsidR="0030650E" w:rsidRDefault="0030650E" w:rsidP="007E52E3">
      <w:pPr>
        <w:ind w:right="648"/>
        <w:jc w:val="both"/>
        <w:rPr>
          <w:b/>
          <w:sz w:val="16"/>
          <w:szCs w:val="16"/>
        </w:rPr>
      </w:pPr>
    </w:p>
    <w:p w:rsidR="0030650E" w:rsidRPr="00877496" w:rsidRDefault="0030650E" w:rsidP="007E52E3">
      <w:pPr>
        <w:ind w:right="648"/>
        <w:jc w:val="both"/>
        <w:rPr>
          <w:b/>
          <w:sz w:val="16"/>
          <w:szCs w:val="16"/>
        </w:rPr>
      </w:pPr>
    </w:p>
    <w:p w:rsidR="00C00449" w:rsidRDefault="00C00449">
      <w:pPr>
        <w:ind w:left="720" w:right="648"/>
        <w:jc w:val="right"/>
        <w:rPr>
          <w:b/>
          <w:sz w:val="24"/>
        </w:rPr>
      </w:pPr>
      <w:r>
        <w:rPr>
          <w:b/>
          <w:sz w:val="24"/>
        </w:rPr>
        <w:softHyphen/>
      </w:r>
      <w:r>
        <w:rPr>
          <w:b/>
          <w:sz w:val="24"/>
        </w:rPr>
        <w:softHyphen/>
      </w:r>
      <w:r>
        <w:rPr>
          <w:b/>
          <w:sz w:val="24"/>
        </w:rPr>
        <w:softHyphen/>
        <w:t>____________________________________</w:t>
      </w:r>
    </w:p>
    <w:p w:rsidR="00C00449" w:rsidRDefault="00C00449">
      <w:pPr>
        <w:ind w:left="720" w:right="648"/>
        <w:jc w:val="right"/>
        <w:rPr>
          <w:sz w:val="22"/>
        </w:rPr>
      </w:pPr>
      <w:r>
        <w:rPr>
          <w:sz w:val="22"/>
        </w:rPr>
        <w:t>William D. McLeod, Mayor</w:t>
      </w:r>
    </w:p>
    <w:sectPr w:rsidR="00C00449" w:rsidSect="00BE1848">
      <w:pgSz w:w="12240" w:h="15840"/>
      <w:pgMar w:top="864" w:right="864" w:bottom="432" w:left="864" w:header="720" w:footer="720" w:gutter="0"/>
      <w:pgBorders w:offsetFrom="page">
        <w:top w:val="twistedLines1" w:sz="22" w:space="24" w:color="auto"/>
        <w:left w:val="twistedLines1" w:sz="22" w:space="24" w:color="auto"/>
        <w:bottom w:val="twistedLines1" w:sz="22" w:space="24" w:color="auto"/>
        <w:right w:val="twistedLines1" w:sz="2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48"/>
    <w:rsid w:val="000138E6"/>
    <w:rsid w:val="00037913"/>
    <w:rsid w:val="00086820"/>
    <w:rsid w:val="000B77FD"/>
    <w:rsid w:val="000C6EE4"/>
    <w:rsid w:val="000D052D"/>
    <w:rsid w:val="000D6400"/>
    <w:rsid w:val="000E3177"/>
    <w:rsid w:val="001106CA"/>
    <w:rsid w:val="00147836"/>
    <w:rsid w:val="00153319"/>
    <w:rsid w:val="00153A2D"/>
    <w:rsid w:val="001C30D5"/>
    <w:rsid w:val="00217299"/>
    <w:rsid w:val="00263BBF"/>
    <w:rsid w:val="0029661A"/>
    <w:rsid w:val="00297183"/>
    <w:rsid w:val="002A3F09"/>
    <w:rsid w:val="002B1D84"/>
    <w:rsid w:val="002C58BB"/>
    <w:rsid w:val="002F273A"/>
    <w:rsid w:val="002F710D"/>
    <w:rsid w:val="003026B5"/>
    <w:rsid w:val="0030650E"/>
    <w:rsid w:val="00347AAF"/>
    <w:rsid w:val="00351769"/>
    <w:rsid w:val="00362077"/>
    <w:rsid w:val="00380048"/>
    <w:rsid w:val="003B6118"/>
    <w:rsid w:val="003D2A3A"/>
    <w:rsid w:val="003E53DD"/>
    <w:rsid w:val="00400156"/>
    <w:rsid w:val="00400F15"/>
    <w:rsid w:val="004040C8"/>
    <w:rsid w:val="00446BCF"/>
    <w:rsid w:val="0045536D"/>
    <w:rsid w:val="00460EF9"/>
    <w:rsid w:val="00472C7A"/>
    <w:rsid w:val="00482AD2"/>
    <w:rsid w:val="004A61D0"/>
    <w:rsid w:val="004C7476"/>
    <w:rsid w:val="00537B6D"/>
    <w:rsid w:val="005724C9"/>
    <w:rsid w:val="005831A9"/>
    <w:rsid w:val="005838E3"/>
    <w:rsid w:val="005E6831"/>
    <w:rsid w:val="00604625"/>
    <w:rsid w:val="00604FBE"/>
    <w:rsid w:val="00607084"/>
    <w:rsid w:val="00621074"/>
    <w:rsid w:val="006455A9"/>
    <w:rsid w:val="00645BBF"/>
    <w:rsid w:val="006544AF"/>
    <w:rsid w:val="00660EA5"/>
    <w:rsid w:val="00667510"/>
    <w:rsid w:val="00673CC3"/>
    <w:rsid w:val="006869C7"/>
    <w:rsid w:val="00696768"/>
    <w:rsid w:val="006A281D"/>
    <w:rsid w:val="006C7348"/>
    <w:rsid w:val="006D0854"/>
    <w:rsid w:val="006E7231"/>
    <w:rsid w:val="0072028B"/>
    <w:rsid w:val="00740908"/>
    <w:rsid w:val="007444F0"/>
    <w:rsid w:val="00754199"/>
    <w:rsid w:val="007949DD"/>
    <w:rsid w:val="007E0525"/>
    <w:rsid w:val="007E52E3"/>
    <w:rsid w:val="00837F1B"/>
    <w:rsid w:val="00877496"/>
    <w:rsid w:val="008C123D"/>
    <w:rsid w:val="008D2C67"/>
    <w:rsid w:val="008F4988"/>
    <w:rsid w:val="009111DE"/>
    <w:rsid w:val="00911317"/>
    <w:rsid w:val="009223BE"/>
    <w:rsid w:val="0097071C"/>
    <w:rsid w:val="009D2886"/>
    <w:rsid w:val="00A07667"/>
    <w:rsid w:val="00A11988"/>
    <w:rsid w:val="00A2634C"/>
    <w:rsid w:val="00A40D85"/>
    <w:rsid w:val="00A502DD"/>
    <w:rsid w:val="00A74481"/>
    <w:rsid w:val="00A75ACA"/>
    <w:rsid w:val="00A75CDF"/>
    <w:rsid w:val="00A95CAB"/>
    <w:rsid w:val="00AF79C5"/>
    <w:rsid w:val="00B01607"/>
    <w:rsid w:val="00B478E6"/>
    <w:rsid w:val="00B76FB1"/>
    <w:rsid w:val="00B9144E"/>
    <w:rsid w:val="00BA3A4A"/>
    <w:rsid w:val="00BE1848"/>
    <w:rsid w:val="00C00449"/>
    <w:rsid w:val="00C25C24"/>
    <w:rsid w:val="00C32DBD"/>
    <w:rsid w:val="00C41541"/>
    <w:rsid w:val="00C52C0C"/>
    <w:rsid w:val="00C71426"/>
    <w:rsid w:val="00CD13B8"/>
    <w:rsid w:val="00CE73F7"/>
    <w:rsid w:val="00D02F4B"/>
    <w:rsid w:val="00D755AA"/>
    <w:rsid w:val="00D9688A"/>
    <w:rsid w:val="00DC311D"/>
    <w:rsid w:val="00E545B0"/>
    <w:rsid w:val="00E667C4"/>
    <w:rsid w:val="00E9420D"/>
    <w:rsid w:val="00EA2884"/>
    <w:rsid w:val="00EC3771"/>
    <w:rsid w:val="00F16023"/>
    <w:rsid w:val="00F1723E"/>
    <w:rsid w:val="00F534E3"/>
    <w:rsid w:val="00F75E90"/>
    <w:rsid w:val="00FA444B"/>
    <w:rsid w:val="00FE0027"/>
    <w:rsid w:val="00FE77EF"/>
    <w:rsid w:val="00FE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2B3EF9-4BBD-4798-92ED-BDC78893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pBdr>
        <w:bottom w:val="single" w:sz="24" w:space="1" w:color="auto"/>
      </w:pBdr>
      <w:jc w:val="center"/>
      <w:outlineLvl w:val="0"/>
    </w:pPr>
    <w:rPr>
      <w:rFonts w:ascii="Algerian" w:hAnsi="Algerian"/>
      <w:b/>
      <w:sz w:val="40"/>
    </w:rPr>
  </w:style>
  <w:style w:type="paragraph" w:styleId="Heading2">
    <w:name w:val="heading 2"/>
    <w:basedOn w:val="Normal"/>
    <w:next w:val="Normal"/>
    <w:qFormat/>
    <w:pPr>
      <w:keepNext/>
      <w:ind w:left="720" w:right="648"/>
      <w:jc w:val="center"/>
      <w:outlineLvl w:val="1"/>
    </w:pPr>
    <w:rPr>
      <w:rFonts w:ascii="Algerian" w:hAnsi="Algerian"/>
      <w:sz w:val="38"/>
    </w:rPr>
  </w:style>
  <w:style w:type="paragraph" w:styleId="Heading3">
    <w:name w:val="heading 3"/>
    <w:basedOn w:val="Normal"/>
    <w:next w:val="Normal"/>
    <w:qFormat/>
    <w:pPr>
      <w:keepNext/>
      <w:ind w:left="720" w:right="648"/>
      <w:jc w:val="center"/>
      <w:outlineLvl w:val="2"/>
    </w:pPr>
    <w:rPr>
      <w:b/>
      <w:bCs/>
      <w:sz w:val="44"/>
    </w:rPr>
  </w:style>
  <w:style w:type="paragraph" w:styleId="Heading4">
    <w:name w:val="heading 4"/>
    <w:basedOn w:val="Normal"/>
    <w:next w:val="Normal"/>
    <w:qFormat/>
    <w:pPr>
      <w:keepNext/>
      <w:ind w:left="720" w:right="648"/>
      <w:jc w:val="center"/>
      <w:outlineLvl w:val="3"/>
    </w:pPr>
    <w:rPr>
      <w:rFonts w:ascii="Copperplate Gothic Bold" w:hAnsi="Copperplate Gothic Bol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31A9"/>
    <w:rPr>
      <w:rFonts w:ascii="Tahoma" w:hAnsi="Tahoma" w:cs="Tahoma"/>
      <w:sz w:val="16"/>
      <w:szCs w:val="16"/>
    </w:rPr>
  </w:style>
  <w:style w:type="paragraph" w:styleId="BlockText">
    <w:name w:val="Block Text"/>
    <w:basedOn w:val="Normal"/>
    <w:rsid w:val="00EA2884"/>
    <w:pPr>
      <w:ind w:left="720" w:right="64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285</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1996 Proclamation</vt:lpstr>
    </vt:vector>
  </TitlesOfParts>
  <Company>Village of Hoffman Estates</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 Proclamation</dc:title>
  <dc:creator>Village of Hoffman Estates</dc:creator>
  <cp:lastModifiedBy>Jennifer Djordjevic</cp:lastModifiedBy>
  <cp:revision>5</cp:revision>
  <cp:lastPrinted>2017-02-01T14:39:00Z</cp:lastPrinted>
  <dcterms:created xsi:type="dcterms:W3CDTF">2017-01-24T22:37:00Z</dcterms:created>
  <dcterms:modified xsi:type="dcterms:W3CDTF">2017-02-01T15:34:00Z</dcterms:modified>
</cp:coreProperties>
</file>